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5-</w:t>
      </w:r>
      <w:r>
        <w:rPr>
          <w:rFonts w:ascii="Times New Roman" w:eastAsia="Times New Roman" w:hAnsi="Times New Roman" w:cs="Times New Roman"/>
          <w:sz w:val="25"/>
          <w:szCs w:val="25"/>
        </w:rPr>
        <w:t>95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</w:t>
      </w:r>
      <w:r>
        <w:rPr>
          <w:rFonts w:ascii="Times New Roman" w:eastAsia="Times New Roman" w:hAnsi="Times New Roman" w:cs="Times New Roman"/>
          <w:sz w:val="25"/>
          <w:szCs w:val="25"/>
        </w:rPr>
        <w:t>-000019-72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России</w:t>
      </w:r>
      <w:r>
        <w:rPr>
          <w:rFonts w:ascii="Times New Roman" w:eastAsia="Times New Roman" w:hAnsi="Times New Roman" w:cs="Times New Roman"/>
          <w:sz w:val="25"/>
          <w:szCs w:val="25"/>
        </w:rPr>
        <w:t>, русским языком владеющей</w:t>
      </w:r>
      <w:r>
        <w:rPr>
          <w:rFonts w:ascii="Times New Roman" w:eastAsia="Times New Roman" w:hAnsi="Times New Roman" w:cs="Times New Roman"/>
          <w:sz w:val="25"/>
          <w:szCs w:val="25"/>
        </w:rPr>
        <w:t>, в у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угах переводчика не нуждающейся, проживающей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36rplc-1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Илюшина </w:t>
      </w:r>
      <w:r>
        <w:rPr>
          <w:rStyle w:val="cat-UserDefinedgrp-3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срок штраф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Style w:val="cat-UserDefinedgrp-38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</w:t>
      </w:r>
      <w:r>
        <w:rPr>
          <w:rFonts w:ascii="Times New Roman" w:eastAsia="Times New Roman" w:hAnsi="Times New Roman" w:cs="Times New Roman"/>
          <w:sz w:val="25"/>
          <w:szCs w:val="25"/>
        </w:rPr>
        <w:t>, 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 в законную с</w:t>
      </w:r>
      <w:r>
        <w:rPr>
          <w:rFonts w:ascii="Times New Roman" w:eastAsia="Times New Roman" w:hAnsi="Times New Roman" w:cs="Times New Roman"/>
          <w:sz w:val="25"/>
          <w:szCs w:val="25"/>
        </w:rPr>
        <w:t>илу 19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 </w:t>
      </w:r>
      <w:r>
        <w:rPr>
          <w:rFonts w:ascii="Times New Roman" w:eastAsia="Times New Roman" w:hAnsi="Times New Roman" w:cs="Times New Roman"/>
          <w:sz w:val="25"/>
          <w:szCs w:val="25"/>
        </w:rPr>
        <w:t>18.10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Илюшина </w:t>
      </w:r>
      <w:r>
        <w:rPr>
          <w:rStyle w:val="cat-UserDefinedgrp-37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37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37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силу 19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нарушения </w:t>
      </w:r>
      <w:r>
        <w:rPr>
          <w:rStyle w:val="cat-UserDefinedgrp-40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 21.12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15.11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41rplc-3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37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Илюшину </w:t>
      </w:r>
      <w:r>
        <w:rPr>
          <w:rStyle w:val="cat-UserDefinedgrp-42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размере 1 000 (одной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>. 04872D08080, 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0412365400675000952420142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3rplc-5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UserDefinedgrp-43rplc-54">
    <w:name w:val="cat-UserDefined grp-43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